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51882" w14:textId="3713EB57" w:rsidR="001D1935" w:rsidRPr="00C13AA2" w:rsidRDefault="00C13AA2" w:rsidP="00C13AA2">
      <w:bookmarkStart w:id="0" w:name="OLE_LINK3"/>
      <w:bookmarkStart w:id="1" w:name="OLE_LINK4"/>
      <w:bookmarkStart w:id="2" w:name="OLE_LINK58"/>
      <w:bookmarkStart w:id="3" w:name="OLE_LINK59"/>
      <w:bookmarkStart w:id="4" w:name="OLE_LINK1"/>
      <w:r>
        <w:rPr>
          <w:rFonts w:hint="eastAsia"/>
        </w:rPr>
        <w:t>自洋务运动起，饱受列强侵扰的清政府曾投入巨资，打造了一支亚洲最大的海军。接受西式军事训练，配备世界一流战舰的“龙旗舰队”，成为了晚清一景。甲午战争的惨败之后，中国近代海军并没有消亡。</w:t>
      </w:r>
      <w:r>
        <w:rPr>
          <w:rFonts w:hint="eastAsia"/>
        </w:rPr>
        <w:t>17</w:t>
      </w:r>
      <w:r>
        <w:rPr>
          <w:rFonts w:hint="eastAsia"/>
        </w:rPr>
        <w:t>年后的辛亥革命，这支清廷寄予厚望的再造之军，却相继起义，转投革命队伍，成为了清朝灭亡的讽刺注脚。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bookmarkStart w:id="5" w:name="_GoBack"/>
      <w:bookmarkEnd w:id="5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清末两次鸦片战争后，深感海防空虚的清政府开始了旨在“国防自强”的洋务运动，其中建设重点便是创建近代化的海军。筹办之初，中国海军便以英国为师，大量从英国、德国等欧洲国家购买先进武器装备。图为清政府在英国订造的“蚊子船”。这些炮舰为木船外包钢壳，被称为“蚊子船”，可作近岸防御但不具远洋作战能力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  <w:t>1875</w:t>
      </w:r>
      <w:r>
        <w:rPr>
          <w:rFonts w:hint="eastAsia"/>
        </w:rPr>
        <w:t>年，清政府命李鸿章创设北洋水师，每年下拨</w:t>
      </w:r>
      <w:r>
        <w:rPr>
          <w:rFonts w:hint="eastAsia"/>
        </w:rPr>
        <w:t>400</w:t>
      </w:r>
      <w:r>
        <w:rPr>
          <w:rFonts w:hint="eastAsia"/>
        </w:rPr>
        <w:t>万两白银用以训练官兵，购置军舰。</w:t>
      </w:r>
      <w:r>
        <w:rPr>
          <w:rFonts w:hint="eastAsia"/>
        </w:rPr>
        <w:t>1881</w:t>
      </w:r>
      <w:r>
        <w:rPr>
          <w:rFonts w:hint="eastAsia"/>
        </w:rPr>
        <w:t>年，清政府先后选定在旅顺和</w:t>
      </w:r>
      <w:proofErr w:type="gramStart"/>
      <w:r>
        <w:rPr>
          <w:rFonts w:hint="eastAsia"/>
        </w:rPr>
        <w:t>威海两地</w:t>
      </w:r>
      <w:proofErr w:type="gramEnd"/>
      <w:r>
        <w:rPr>
          <w:rFonts w:hint="eastAsia"/>
        </w:rPr>
        <w:t>修建海军基地。</w:t>
      </w:r>
      <w:r>
        <w:rPr>
          <w:rFonts w:hint="eastAsia"/>
        </w:rPr>
        <w:t>1888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日，北洋海军正式宣告成立。从此，近代中国正式拥有了一支在当时堪称世界第六、亚洲第一的海军舰队。图为</w:t>
      </w:r>
      <w:r>
        <w:rPr>
          <w:rFonts w:hint="eastAsia"/>
        </w:rPr>
        <w:t>1880</w:t>
      </w:r>
      <w:r>
        <w:rPr>
          <w:rFonts w:hint="eastAsia"/>
        </w:rPr>
        <w:t>年清政府向德国订造的“定远”号铁甲舰，因吨位重、主炮口径大、装甲厚，一度被誉为亚洲第一巨舰。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6" w:name="OLE_LINK2"/>
      <w:bookmarkStart w:id="7" w:name="OLE_LINK5"/>
      <w:r>
        <w:rPr>
          <w:rFonts w:hint="eastAsia"/>
        </w:rPr>
        <w:t>北洋海军士兵多招募自山东沿海，入伍后接受严格的西式训练，在六个月时间内必须学会基础的舰上操作知识和英语。而各主要战舰舰长及高级军官几乎全为专门的船政学堂毕业，并多曾到外国海军学院留学实习，是清末中国走在近代化最前端的人群。然而正因为此，北洋海军成了顽固保守派时刻嫉视的目标。图为在威海刘公岛上操练的北洋海军士兵。</w:t>
      </w:r>
      <w:bookmarkEnd w:id="6"/>
      <w:bookmarkEnd w:id="7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这支效法西方海军，以蒸汽化舰船作为主要装备的舰队，在服装制度上，也一改中国上千年以来延续的“号衣”样式，开始向近代化方向过渡。尽管当时北洋海军服装的样式仍然是中式，但是服装的颜色搭配、袖口的军衔标识等设计理念，都已开始和欧洲接轨。图为一名北洋海军军官接收军舰期间在欧洲拍摄的一</w:t>
      </w:r>
      <w:proofErr w:type="gramStart"/>
      <w:r>
        <w:rPr>
          <w:rFonts w:hint="eastAsia"/>
        </w:rPr>
        <w:t>幅照</w:t>
      </w:r>
      <w:proofErr w:type="gramEnd"/>
      <w:r>
        <w:rPr>
          <w:rFonts w:hint="eastAsia"/>
        </w:rPr>
        <w:t>片。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8" w:name="OLE_LINK6"/>
      <w:bookmarkStart w:id="9" w:name="OLE_LINK7"/>
      <w:r>
        <w:rPr>
          <w:rFonts w:hint="eastAsia"/>
        </w:rPr>
        <w:t>由于清廷内部政治斗争、高层好恶等原因，</w:t>
      </w:r>
      <w:r>
        <w:rPr>
          <w:rFonts w:hint="eastAsia"/>
        </w:rPr>
        <w:t>1888</w:t>
      </w:r>
      <w:r>
        <w:rPr>
          <w:rFonts w:hint="eastAsia"/>
        </w:rPr>
        <w:t>年以后北洋舰队经费大幅减少，到了</w:t>
      </w:r>
      <w:r>
        <w:rPr>
          <w:rFonts w:hint="eastAsia"/>
        </w:rPr>
        <w:t>1890</w:t>
      </w:r>
      <w:r>
        <w:rPr>
          <w:rFonts w:hint="eastAsia"/>
        </w:rPr>
        <w:t>年海军装备更新被迫彻底终止。而时为海军技术突飞猛进之时，日本通过两次海军</w:t>
      </w:r>
      <w:proofErr w:type="gramStart"/>
      <w:r>
        <w:rPr>
          <w:rFonts w:hint="eastAsia"/>
        </w:rPr>
        <w:t>扩张案</w:t>
      </w:r>
      <w:proofErr w:type="gramEnd"/>
      <w:r>
        <w:rPr>
          <w:rFonts w:hint="eastAsia"/>
        </w:rPr>
        <w:t>迅速崛起。至</w:t>
      </w:r>
      <w:r>
        <w:rPr>
          <w:rFonts w:hint="eastAsia"/>
        </w:rPr>
        <w:t>1894</w:t>
      </w:r>
      <w:r>
        <w:rPr>
          <w:rFonts w:hint="eastAsia"/>
        </w:rPr>
        <w:t>年甲午战争爆发时，北洋舰队原有战舰无论航速、射速，皆落后于日本。而慈禧太后的病态性铺张浪费，给包含海军军费在内的国家财政带来无建设性的负担。</w:t>
      </w:r>
      <w:bookmarkEnd w:id="8"/>
      <w:bookmarkEnd w:id="9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  <w:t>1894</w:t>
      </w:r>
      <w:r>
        <w:rPr>
          <w:rFonts w:hint="eastAsia"/>
        </w:rPr>
        <w:t>年初夏，日本挑起旨在侵略朝鲜和中国的甲午战争。</w:t>
      </w:r>
      <w:r>
        <w:rPr>
          <w:rFonts w:hint="eastAsia"/>
        </w:rPr>
        <w:t>1894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日，北洋海军主力</w:t>
      </w:r>
      <w:r>
        <w:rPr>
          <w:rFonts w:hint="eastAsia"/>
        </w:rPr>
        <w:lastRenderedPageBreak/>
        <w:t>与日本联合舰队主力在鸭绿江口海域遭遇，爆发了中日海军的首次决战，史称黄海大东沟海战。图为日本参战军舰“西京丸”拍摄到的海战现场，近处的是日本联合舰队军舰，远方烟雾下虚化</w:t>
      </w:r>
      <w:proofErr w:type="gramStart"/>
      <w:r>
        <w:rPr>
          <w:rFonts w:hint="eastAsia"/>
        </w:rPr>
        <w:t>的舰影是</w:t>
      </w:r>
      <w:proofErr w:type="gramEnd"/>
      <w:r>
        <w:rPr>
          <w:rFonts w:hint="eastAsia"/>
        </w:rPr>
        <w:t>正在向日本</w:t>
      </w:r>
      <w:proofErr w:type="gramStart"/>
      <w:r>
        <w:rPr>
          <w:rFonts w:hint="eastAsia"/>
        </w:rPr>
        <w:t>联合舰队疾攻的</w:t>
      </w:r>
      <w:proofErr w:type="gramEnd"/>
      <w:r>
        <w:rPr>
          <w:rFonts w:hint="eastAsia"/>
        </w:rPr>
        <w:t>北洋舰队。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10" w:name="OLE_LINK8"/>
      <w:bookmarkStart w:id="11" w:name="OLE_LINK9"/>
      <w:r>
        <w:rPr>
          <w:rFonts w:hint="eastAsia"/>
        </w:rPr>
        <w:t>黄海海战初期，北洋海军意图以横队在多个点上切断、打乱日军的纵队阵型，然而北洋海军各舰</w:t>
      </w:r>
      <w:proofErr w:type="gramStart"/>
      <w:r>
        <w:rPr>
          <w:rFonts w:hint="eastAsia"/>
        </w:rPr>
        <w:t>舰</w:t>
      </w:r>
      <w:proofErr w:type="gramEnd"/>
      <w:r>
        <w:rPr>
          <w:rFonts w:hint="eastAsia"/>
        </w:rPr>
        <w:t>龄老旧，且航速、火力完全被日军压倒，未能实现既定战术目标，最终陷入被日军的围困。已经遭受重伤的北洋海军“致远”舰在舰长邓世昌指挥下向日舰发起自杀式冲锋，意图以此扭转局势，最终不幸功亏一篑，被日军击沉。邓世昌落水后义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独生，拒绝救援，蹈海殉国。</w:t>
      </w:r>
      <w:bookmarkEnd w:id="10"/>
      <w:bookmarkEnd w:id="11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黄海海战以北洋海军的失利而告终，北洋海军被击沉多艘大型舰艇，但未能击沉一艘日舰，舰船装备损失过重，丧失了黄海制海权。日军先后发起旅顺和威海战役，意图歼灭北洋海军，扫清登陆渤海湾的最后障碍。</w:t>
      </w:r>
      <w:r>
        <w:rPr>
          <w:rFonts w:hint="eastAsia"/>
        </w:rPr>
        <w:t>1895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月，经历苦战，弹尽援绝的北洋海军在威海覆灭。图为北洋海军覆灭前，被日军鱼雷重创后搁浅的旗舰“定远”号为避免落入敌手自爆后的景象。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12" w:name="OLE_LINK10"/>
      <w:bookmarkStart w:id="13" w:name="OLE_LINK11"/>
      <w:r>
        <w:rPr>
          <w:rFonts w:hint="eastAsia"/>
        </w:rPr>
        <w:t>在威海陆地失守之刻，北洋海军提督丁汝昌曾组织全部的海军陆战队渡过海湾，对岸上的日军发起了背水一战的反攻，最终海军陆战队被优势日军压迫至</w:t>
      </w:r>
      <w:proofErr w:type="gramStart"/>
      <w:r>
        <w:rPr>
          <w:rFonts w:hint="eastAsia"/>
        </w:rPr>
        <w:t>龙庙嘴</w:t>
      </w:r>
      <w:proofErr w:type="gramEnd"/>
      <w:r>
        <w:rPr>
          <w:rFonts w:hint="eastAsia"/>
        </w:rPr>
        <w:t>海滩，全军覆没，丁汝昌自杀。图为战后日军在</w:t>
      </w:r>
      <w:proofErr w:type="gramStart"/>
      <w:r>
        <w:rPr>
          <w:rFonts w:hint="eastAsia"/>
        </w:rPr>
        <w:t>龙庙嘴</w:t>
      </w:r>
      <w:proofErr w:type="gramEnd"/>
      <w:r>
        <w:rPr>
          <w:rFonts w:hint="eastAsia"/>
        </w:rPr>
        <w:t>附近拍摄到的阵亡的北洋海军陆战队官兵遗体。</w:t>
      </w:r>
      <w:bookmarkEnd w:id="12"/>
      <w:bookmarkEnd w:id="13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  <w:t>1895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日，日军在海军配合下在刘公岛登陆，济远，广丙，镇中等剩余</w:t>
      </w:r>
      <w:r>
        <w:rPr>
          <w:rFonts w:hint="eastAsia"/>
        </w:rPr>
        <w:t>10</w:t>
      </w:r>
      <w:r>
        <w:rPr>
          <w:rFonts w:hint="eastAsia"/>
        </w:rPr>
        <w:t>舰为日军所俘，北洋舰队全军覆没。随后，清政府派出李鸿章为全权大臣，赴日议和，并于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</w:t>
      </w:r>
      <w:proofErr w:type="gramStart"/>
      <w:r>
        <w:rPr>
          <w:rFonts w:hint="eastAsia"/>
        </w:rPr>
        <w:t>签定</w:t>
      </w:r>
      <w:proofErr w:type="gramEnd"/>
      <w:r>
        <w:rPr>
          <w:rFonts w:hint="eastAsia"/>
        </w:rPr>
        <w:t>《中日马关条约》，甲午战争结束。北洋海军的覆灭也标志着洋务运动的失败，大清帝国的国际地位一落千丈，再次成为列强鲸吞蚕食的对象。图为被日军占领的北洋海军刘公岛海军公所。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战舰军港尽失，拨银数</w:t>
      </w:r>
      <w:proofErr w:type="gramStart"/>
      <w:r>
        <w:rPr>
          <w:rFonts w:hint="eastAsia"/>
        </w:rPr>
        <w:t>千万两</w:t>
      </w:r>
      <w:proofErr w:type="gramEnd"/>
      <w:r>
        <w:rPr>
          <w:rFonts w:hint="eastAsia"/>
        </w:rPr>
        <w:t>打造的北洋海军成为众矢之的。而清廷内部的门户派系斗争，更让海军衙门在战争结束之前就被撤销。</w:t>
      </w:r>
      <w:r>
        <w:rPr>
          <w:rFonts w:hint="eastAsia"/>
        </w:rPr>
        <w:t>1895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日，光绪</w:t>
      </w:r>
      <w:proofErr w:type="gramStart"/>
      <w:r>
        <w:rPr>
          <w:rFonts w:hint="eastAsia"/>
        </w:rPr>
        <w:t>帝</w:t>
      </w:r>
      <w:proofErr w:type="gramEnd"/>
      <w:r>
        <w:rPr>
          <w:rFonts w:hint="eastAsia"/>
        </w:rPr>
        <w:t>颁布上谕将大批海军军官革职查办。三个月后，北洋海军各级职务从建制上被正式取消。从</w:t>
      </w:r>
      <w:r>
        <w:rPr>
          <w:rFonts w:hint="eastAsia"/>
        </w:rPr>
        <w:t>1874</w:t>
      </w:r>
      <w:r>
        <w:rPr>
          <w:rFonts w:hint="eastAsia"/>
        </w:rPr>
        <w:t>年讨论南北洋海防，到</w:t>
      </w:r>
      <w:r>
        <w:rPr>
          <w:rFonts w:hint="eastAsia"/>
        </w:rPr>
        <w:t>1895</w:t>
      </w:r>
      <w:r>
        <w:rPr>
          <w:rFonts w:hint="eastAsia"/>
        </w:rPr>
        <w:t>年北洋海军覆灭，前后历时</w:t>
      </w:r>
      <w:r>
        <w:rPr>
          <w:rFonts w:hint="eastAsia"/>
        </w:rPr>
        <w:t>21</w:t>
      </w:r>
      <w:r>
        <w:rPr>
          <w:rFonts w:hint="eastAsia"/>
        </w:rPr>
        <w:t>年。图为北洋海军覆灭后，幸存官兵被集中至威海遣散。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lastRenderedPageBreak/>
        <w:t>紧接而来的庚子之变和日俄战争，让清政府意识到重建海军仍是必经之路。</w:t>
      </w:r>
      <w:r>
        <w:rPr>
          <w:rFonts w:hint="eastAsia"/>
        </w:rPr>
        <w:t>1902</w:t>
      </w:r>
      <w:r>
        <w:rPr>
          <w:rFonts w:hint="eastAsia"/>
        </w:rPr>
        <w:t>年开始，大批原北洋海军军官开复原官，并设立海军学校，开始从人才入手重建海军。</w:t>
      </w:r>
      <w:r>
        <w:rPr>
          <w:rFonts w:hint="eastAsia"/>
        </w:rPr>
        <w:t>1909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日，清廷成立筹办海军事务部，由载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镇冰充任正副筹办海军大臣，合并南北两洋水师，改成立巡洋舰队及长江舰队。中国第一次有了统一的海军指挥机构和海军司令部。图为</w:t>
      </w:r>
      <w:r>
        <w:rPr>
          <w:rFonts w:hint="eastAsia"/>
        </w:rPr>
        <w:t>1905</w:t>
      </w:r>
      <w:r>
        <w:rPr>
          <w:rFonts w:hint="eastAsia"/>
        </w:rPr>
        <w:t>年日俄战争期间，旅顺港，日军军官目击俄军舰被击沉场面。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出任就宣布了一个雄心勃勃的发展海军七年规划，计划快速添造头等战舰</w:t>
      </w:r>
      <w:r>
        <w:rPr>
          <w:rFonts w:hint="eastAsia"/>
        </w:rPr>
        <w:t>8</w:t>
      </w:r>
      <w:r>
        <w:rPr>
          <w:rFonts w:hint="eastAsia"/>
        </w:rPr>
        <w:t>艘，巡洋舰</w:t>
      </w:r>
      <w:r>
        <w:rPr>
          <w:rFonts w:hint="eastAsia"/>
        </w:rPr>
        <w:t>20</w:t>
      </w:r>
      <w:r>
        <w:rPr>
          <w:rFonts w:hint="eastAsia"/>
        </w:rPr>
        <w:t>余艘，</w:t>
      </w:r>
      <w:proofErr w:type="gramStart"/>
      <w:r>
        <w:rPr>
          <w:rFonts w:hint="eastAsia"/>
        </w:rPr>
        <w:t>各种兵轮</w:t>
      </w:r>
      <w:r>
        <w:rPr>
          <w:rFonts w:hint="eastAsia"/>
        </w:rPr>
        <w:t>10</w:t>
      </w:r>
      <w:r>
        <w:rPr>
          <w:rFonts w:hint="eastAsia"/>
        </w:rPr>
        <w:t>艘</w:t>
      </w:r>
      <w:proofErr w:type="gramEnd"/>
      <w:r>
        <w:rPr>
          <w:rFonts w:hint="eastAsia"/>
        </w:rPr>
        <w:t>，编制第一、第二、第三各队水鱼雷艇；</w:t>
      </w:r>
      <w:proofErr w:type="gramStart"/>
      <w:r>
        <w:rPr>
          <w:rFonts w:hint="eastAsia"/>
        </w:rPr>
        <w:t>成立各洋军港</w:t>
      </w:r>
      <w:proofErr w:type="gramEnd"/>
      <w:r>
        <w:rPr>
          <w:rFonts w:hint="eastAsia"/>
        </w:rPr>
        <w:t>和船坞；设立海军大学等。</w:t>
      </w:r>
      <w:r>
        <w:rPr>
          <w:rFonts w:hint="eastAsia"/>
        </w:rPr>
        <w:t>1909</w:t>
      </w:r>
      <w:r>
        <w:rPr>
          <w:rFonts w:hint="eastAsia"/>
        </w:rPr>
        <w:t>到</w:t>
      </w:r>
      <w:r>
        <w:rPr>
          <w:rFonts w:hint="eastAsia"/>
        </w:rPr>
        <w:t>1910</w:t>
      </w:r>
      <w:r>
        <w:rPr>
          <w:rFonts w:hint="eastAsia"/>
        </w:rPr>
        <w:t>年，载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</w:t>
      </w:r>
      <w:proofErr w:type="gramStart"/>
      <w:r>
        <w:rPr>
          <w:rFonts w:hint="eastAsia"/>
        </w:rPr>
        <w:t>冰先后</w:t>
      </w:r>
      <w:proofErr w:type="gramEnd"/>
      <w:r>
        <w:rPr>
          <w:rFonts w:hint="eastAsia"/>
        </w:rPr>
        <w:t>出访欧美各国，订购了多艘舰船。图为载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镇冰一行考察英国海军，前排左二起分别为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镇冰、载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14" w:name="OLE_LINK12"/>
      <w:bookmarkStart w:id="15" w:name="OLE_LINK13"/>
      <w:r>
        <w:rPr>
          <w:rFonts w:hint="eastAsia"/>
        </w:rPr>
        <w:t>清廷虽然建立了各级海军指挥机构，但出于对汉人的猜忌，上层大量启用皇族、旗人，其中代理海军大元帅载</w:t>
      </w:r>
      <w:proofErr w:type="gramStart"/>
      <w:r>
        <w:rPr>
          <w:rFonts w:hint="eastAsia"/>
        </w:rPr>
        <w:t>沣</w:t>
      </w:r>
      <w:proofErr w:type="gramEnd"/>
      <w:r>
        <w:rPr>
          <w:rFonts w:hint="eastAsia"/>
        </w:rPr>
        <w:t>、海军大臣载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都不懂海军业务，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等虽是科班出身，却要受皇族节制。海军基层军官大多出身船政学堂，有些还有留洋经历，对清廷缺乏归附感，且对旗人专政、上层腐败认识深刻，普遍失望。这些军官本身也分粤、闽两派，彼此间勾心斗角，内耗严重。图为中国在英国订造的“海天”舰。</w:t>
      </w:r>
      <w:bookmarkEnd w:id="14"/>
      <w:bookmarkEnd w:id="15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辛丑前订购的“五海”巡洋舰“海圻”“海天”“海琛”“海筹”“海容”陆续抵达，成为清末海军的主力。而此时海军列强已卷入军备竞赛，英国</w:t>
      </w:r>
      <w:r>
        <w:rPr>
          <w:rFonts w:hint="eastAsia"/>
        </w:rPr>
        <w:t>1</w:t>
      </w:r>
      <w:r>
        <w:rPr>
          <w:rFonts w:hint="eastAsia"/>
        </w:rPr>
        <w:t>艘主力战列舰的吨位，就相当于整个清朝巡洋舰队吨位的总和。军港方面，旅顺、威海都被列强租借，沿海港口也多被瓜分，清廷在浙江象山筹建新港，但直到清亡也没完成。图为“海天”的姊妹舰“海圻”</w:t>
      </w:r>
      <w:proofErr w:type="gramStart"/>
      <w:r>
        <w:rPr>
          <w:rFonts w:hint="eastAsia"/>
        </w:rPr>
        <w:t>舰造成</w:t>
      </w:r>
      <w:proofErr w:type="gramEnd"/>
      <w:r>
        <w:rPr>
          <w:rFonts w:hint="eastAsia"/>
        </w:rPr>
        <w:t>后，中方接舰军官在舰上的合影，第二排右起第三人为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进入</w:t>
      </w:r>
      <w:r>
        <w:rPr>
          <w:rFonts w:hint="eastAsia"/>
        </w:rPr>
        <w:t>20</w:t>
      </w:r>
      <w:r>
        <w:rPr>
          <w:rFonts w:hint="eastAsia"/>
        </w:rPr>
        <w:t>世纪，效法日本成为了晚清一大风尚。</w:t>
      </w:r>
      <w:proofErr w:type="gramStart"/>
      <w:r>
        <w:rPr>
          <w:rFonts w:hint="eastAsia"/>
        </w:rPr>
        <w:t>海军购舰和</w:t>
      </w:r>
      <w:proofErr w:type="gramEnd"/>
      <w:r>
        <w:rPr>
          <w:rFonts w:hint="eastAsia"/>
        </w:rPr>
        <w:t>留学的重点也转向日本。至</w:t>
      </w:r>
      <w:r>
        <w:rPr>
          <w:rFonts w:hint="eastAsia"/>
        </w:rPr>
        <w:t>1909</w:t>
      </w:r>
      <w:r>
        <w:rPr>
          <w:rFonts w:hint="eastAsia"/>
        </w:rPr>
        <w:t>年，在日本订购的</w:t>
      </w:r>
      <w:r>
        <w:rPr>
          <w:rFonts w:hint="eastAsia"/>
        </w:rPr>
        <w:t>14</w:t>
      </w:r>
      <w:r>
        <w:rPr>
          <w:rFonts w:hint="eastAsia"/>
        </w:rPr>
        <w:t>艘舰艇全数到华总计排水量</w:t>
      </w:r>
      <w:r>
        <w:rPr>
          <w:rFonts w:hint="eastAsia"/>
        </w:rPr>
        <w:t>5700</w:t>
      </w:r>
      <w:r>
        <w:rPr>
          <w:rFonts w:hint="eastAsia"/>
        </w:rPr>
        <w:t>吨。这批军舰，构成了后来长江舰队的主力。图为中国在日本订造的“楚谦”军舰下水仪式。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16" w:name="OLE_LINK14"/>
      <w:bookmarkStart w:id="17" w:name="OLE_LINK15"/>
      <w:r>
        <w:rPr>
          <w:rFonts w:hint="eastAsia"/>
        </w:rPr>
        <w:t>前往日本留学的海军学堂毕业生也逐年增加。</w:t>
      </w:r>
      <w:r>
        <w:rPr>
          <w:rFonts w:hint="eastAsia"/>
        </w:rPr>
        <w:t>1906</w:t>
      </w:r>
      <w:r>
        <w:rPr>
          <w:rFonts w:hint="eastAsia"/>
        </w:rPr>
        <w:t>年，江南水师学堂第五届驾驶班</w:t>
      </w:r>
      <w:r>
        <w:rPr>
          <w:rFonts w:hint="eastAsia"/>
        </w:rPr>
        <w:t>17</w:t>
      </w:r>
      <w:r>
        <w:rPr>
          <w:rFonts w:hint="eastAsia"/>
        </w:rPr>
        <w:t>名毕业生中，有</w:t>
      </w:r>
      <w:r>
        <w:rPr>
          <w:rFonts w:hint="eastAsia"/>
        </w:rPr>
        <w:t>12</w:t>
      </w:r>
      <w:r>
        <w:rPr>
          <w:rFonts w:hint="eastAsia"/>
        </w:rPr>
        <w:t>名被派往日本。而不少海军学员在日本接受了革命思想，为了日后倒戈埋下了伏笔。图为清政府海军接收军舰的部分军官在日本与造船厂官员合影。</w:t>
      </w:r>
      <w:bookmarkEnd w:id="16"/>
      <w:bookmarkEnd w:id="17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18" w:name="OLE_LINK16"/>
      <w:bookmarkStart w:id="19" w:name="OLE_LINK17"/>
      <w:r>
        <w:rPr>
          <w:rFonts w:hint="eastAsia"/>
        </w:rPr>
        <w:t>1909</w:t>
      </w:r>
      <w:r>
        <w:rPr>
          <w:rFonts w:hint="eastAsia"/>
        </w:rPr>
        <w:t>年，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镇冰被委为筹备海军大臣和海军提督，统一了官制、旗式、军服、号令，实施</w:t>
      </w:r>
      <w:r>
        <w:rPr>
          <w:rFonts w:hint="eastAsia"/>
        </w:rPr>
        <w:lastRenderedPageBreak/>
        <w:t>了对中国近代海军的第一次科学管理。同年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日至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日，载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、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镇冰等人从北京出发，巡视了</w:t>
      </w:r>
      <w:r>
        <w:rPr>
          <w:rFonts w:hint="eastAsia"/>
        </w:rPr>
        <w:t>9</w:t>
      </w:r>
      <w:r>
        <w:rPr>
          <w:rFonts w:hint="eastAsia"/>
        </w:rPr>
        <w:t>个沿海（及长江）省的海防情况，考察了海军学堂、船坞，并参加了象山</w:t>
      </w:r>
      <w:proofErr w:type="gramStart"/>
      <w:r>
        <w:rPr>
          <w:rFonts w:hint="eastAsia"/>
        </w:rPr>
        <w:t>辟港典礼</w:t>
      </w:r>
      <w:proofErr w:type="gramEnd"/>
      <w:r>
        <w:rPr>
          <w:rFonts w:hint="eastAsia"/>
        </w:rPr>
        <w:t>。至</w:t>
      </w:r>
      <w:r>
        <w:rPr>
          <w:rFonts w:hint="eastAsia"/>
        </w:rPr>
        <w:t>1911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月辛亥革命爆发共计</w:t>
      </w:r>
      <w:r>
        <w:rPr>
          <w:rFonts w:hint="eastAsia"/>
        </w:rPr>
        <w:t>16</w:t>
      </w:r>
      <w:r>
        <w:rPr>
          <w:rFonts w:hint="eastAsia"/>
        </w:rPr>
        <w:t>年半的时间里，清政府外购军舰</w:t>
      </w:r>
      <w:r>
        <w:rPr>
          <w:rFonts w:hint="eastAsia"/>
        </w:rPr>
        <w:t>39</w:t>
      </w:r>
      <w:r>
        <w:rPr>
          <w:rFonts w:hint="eastAsia"/>
        </w:rPr>
        <w:t>艘，排水量共计</w:t>
      </w:r>
      <w:r>
        <w:rPr>
          <w:rFonts w:hint="eastAsia"/>
        </w:rPr>
        <w:t>34728</w:t>
      </w:r>
      <w:r>
        <w:rPr>
          <w:rFonts w:hint="eastAsia"/>
        </w:rPr>
        <w:t>吨（均不含未能来华之军舰）。国产军舰</w:t>
      </w:r>
      <w:r>
        <w:rPr>
          <w:rFonts w:hint="eastAsia"/>
        </w:rPr>
        <w:t>24</w:t>
      </w:r>
      <w:r>
        <w:rPr>
          <w:rFonts w:hint="eastAsia"/>
        </w:rPr>
        <w:t>艘，排水量共计</w:t>
      </w:r>
      <w:r>
        <w:rPr>
          <w:rFonts w:hint="eastAsia"/>
        </w:rPr>
        <w:t>10564</w:t>
      </w:r>
      <w:r>
        <w:rPr>
          <w:rFonts w:hint="eastAsia"/>
        </w:rPr>
        <w:t>吨。北洋海军似乎将重振声威。图为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镇冰的肖像照片。</w:t>
      </w:r>
      <w:bookmarkEnd w:id="18"/>
      <w:bookmarkEnd w:id="19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  <w:t>1911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日，清政府成立皇族内阁，令各地立宪派大失所望，革命活动也日渐活跃。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日，武昌起义揭开了辛亥革命的大幕。湖广总督瑞瀓匆匆逃上停泊在武汉江面的炮舰避难。</w:t>
      </w:r>
      <w:r>
        <w:rPr>
          <w:rFonts w:hint="eastAsia"/>
        </w:rPr>
        <w:t>12</w:t>
      </w:r>
      <w:r>
        <w:rPr>
          <w:rFonts w:hint="eastAsia"/>
        </w:rPr>
        <w:t>日，清廷迅速组建围剿机构，由陆军大臣</w:t>
      </w:r>
      <w:proofErr w:type="gramStart"/>
      <w:r>
        <w:rPr>
          <w:rFonts w:hint="eastAsia"/>
        </w:rPr>
        <w:t>荫昌统一</w:t>
      </w:r>
      <w:proofErr w:type="gramEnd"/>
      <w:r>
        <w:rPr>
          <w:rFonts w:hint="eastAsia"/>
        </w:rPr>
        <w:t>指挥，赶赴武汉镇压。图为清军向革命军施行火攻，汉口街市燃起大火。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20" w:name="OLE_LINK18"/>
      <w:bookmarkStart w:id="21" w:name="OLE_LINK19"/>
      <w:r>
        <w:rPr>
          <w:rFonts w:hint="eastAsia"/>
        </w:rPr>
        <w:t>鉴于三镇襟带江汉，舰船作用巨大，清廷又令</w:t>
      </w:r>
      <w:proofErr w:type="gramStart"/>
      <w:r>
        <w:rPr>
          <w:rFonts w:hint="eastAsia"/>
        </w:rPr>
        <w:t>萨镇冰率海军</w:t>
      </w:r>
      <w:proofErr w:type="gramEnd"/>
      <w:r>
        <w:rPr>
          <w:rFonts w:hint="eastAsia"/>
        </w:rPr>
        <w:t>助</w:t>
      </w:r>
      <w:proofErr w:type="gramStart"/>
      <w:r>
        <w:rPr>
          <w:rFonts w:hint="eastAsia"/>
        </w:rPr>
        <w:t>剿</w:t>
      </w:r>
      <w:proofErr w:type="gramEnd"/>
      <w:r>
        <w:rPr>
          <w:rFonts w:hint="eastAsia"/>
        </w:rPr>
        <w:t>。</w:t>
      </w:r>
      <w:proofErr w:type="gramStart"/>
      <w:r>
        <w:rPr>
          <w:rFonts w:hint="eastAsia"/>
        </w:rPr>
        <w:t>萨镇冰自</w:t>
      </w:r>
      <w:r>
        <w:rPr>
          <w:rFonts w:hint="eastAsia"/>
        </w:rPr>
        <w:t>13</w:t>
      </w:r>
      <w:r>
        <w:rPr>
          <w:rFonts w:hint="eastAsia"/>
        </w:rPr>
        <w:t>日</w:t>
      </w:r>
      <w:proofErr w:type="gramEnd"/>
      <w:r>
        <w:rPr>
          <w:rFonts w:hint="eastAsia"/>
        </w:rPr>
        <w:t>自</w:t>
      </w:r>
      <w:proofErr w:type="gramStart"/>
      <w:r>
        <w:rPr>
          <w:rFonts w:hint="eastAsia"/>
        </w:rPr>
        <w:t>高昌庙率“楚有”</w:t>
      </w:r>
      <w:proofErr w:type="gramEnd"/>
      <w:r>
        <w:rPr>
          <w:rFonts w:hint="eastAsia"/>
        </w:rPr>
        <w:t>、“楚豫”、“楚秦”、“楚谦”、“江元”、“建威”炮舰以及鱼雷艇</w:t>
      </w:r>
      <w:r>
        <w:rPr>
          <w:rFonts w:hint="eastAsia"/>
        </w:rPr>
        <w:t>6</w:t>
      </w:r>
      <w:r>
        <w:rPr>
          <w:rFonts w:hint="eastAsia"/>
        </w:rPr>
        <w:t>艘起航，</w:t>
      </w:r>
      <w:proofErr w:type="gramStart"/>
      <w:r>
        <w:rPr>
          <w:rFonts w:hint="eastAsia"/>
        </w:rPr>
        <w:t>15</w:t>
      </w:r>
      <w:r>
        <w:rPr>
          <w:rFonts w:hint="eastAsia"/>
        </w:rPr>
        <w:t>日就至汉口</w:t>
      </w:r>
      <w:proofErr w:type="gramEnd"/>
      <w:r>
        <w:rPr>
          <w:rFonts w:hint="eastAsia"/>
        </w:rPr>
        <w:t>江心，比陆军还早两天通知各国领事，等海军军舰到齐，便开炮轰城。图为武汉江面上的长江水师战船。</w:t>
      </w:r>
      <w:r>
        <w:rPr>
          <w:rFonts w:hint="eastAsia"/>
        </w:rPr>
        <w:br/>
      </w:r>
      <w:bookmarkEnd w:id="20"/>
      <w:bookmarkEnd w:id="21"/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相对于革命初期大批起义的新军，海军投身革命的极少。一则舰艇部门繁多，一二人振臂高呼难以控制全舰；二则待遇大大优于陆军，导致海军军官在政治上比较保守；三则革命党人的工作重心主要集中在新军和会党。因此在统治者来说，海军是他们用以镇压人民反抗的重要工具。加之革命军水上力量薄弱，长江舰队对其构成了重大威胁。图为九江革命军的简陋炮船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此时，清廷的三艘主力巡洋舰“海筹”、“海容”、“海琛”也已奉命开赴武汉江面助战。这三艘舰上“见过世面”的官兵较多，同情革命的是主流。“海琛”舰军官张怿伯则联络各主力舰官兵，打仗时尽量不瞄准，不是放空就是射向江面。而其他炮舰中有多艘原归属湖北省，舰员出于香火之情不愿力战。左上图：“海筹”；右上图：“海琛”；下图：“海容”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22" w:name="OLE_LINK20"/>
      <w:bookmarkStart w:id="23" w:name="OLE_LINK21"/>
      <w:r>
        <w:rPr>
          <w:rFonts w:hint="eastAsia"/>
        </w:rPr>
        <w:t>总司令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镇冰虽是蒙古族旗人，却是职业海军将领，更与</w:t>
      </w:r>
      <w:proofErr w:type="gramStart"/>
      <w:r>
        <w:rPr>
          <w:rFonts w:hint="eastAsia"/>
        </w:rPr>
        <w:t>黎元洪有师生</w:t>
      </w:r>
      <w:proofErr w:type="gramEnd"/>
      <w:r>
        <w:rPr>
          <w:rFonts w:hint="eastAsia"/>
        </w:rPr>
        <w:t>之谊，到汉以后没有积极布置进攻革命军。当接到黎元洪的</w:t>
      </w:r>
      <w:proofErr w:type="gramStart"/>
      <w:r>
        <w:rPr>
          <w:rFonts w:hint="eastAsia"/>
        </w:rPr>
        <w:t>策反信</w:t>
      </w:r>
      <w:proofErr w:type="gramEnd"/>
      <w:r>
        <w:rPr>
          <w:rFonts w:hint="eastAsia"/>
        </w:rPr>
        <w:t>时，他也不置可否，既不响应革命，也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卖力作战。海军和革命军相隔</w:t>
      </w:r>
      <w:r>
        <w:rPr>
          <w:rFonts w:hint="eastAsia"/>
        </w:rPr>
        <w:t>3000</w:t>
      </w:r>
      <w:r>
        <w:rPr>
          <w:rFonts w:hint="eastAsia"/>
        </w:rPr>
        <w:t>多米对射，彼此炮弹却都落在水面，没有造成损失。部分海军官兵已萌发同情起义的思想，革命军开始继续争取海军。图为革命军在襄河旁守卫。</w:t>
      </w:r>
      <w:bookmarkEnd w:id="22"/>
      <w:bookmarkEnd w:id="23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lastRenderedPageBreak/>
        <w:t>到了</w:t>
      </w:r>
      <w:r>
        <w:rPr>
          <w:rFonts w:hint="eastAsia"/>
        </w:rPr>
        <w:t>11</w:t>
      </w:r>
      <w:r>
        <w:rPr>
          <w:rFonts w:hint="eastAsia"/>
        </w:rPr>
        <w:t>月初，下游省份大多独立，海军成了“江军”，且缺煤、缺饷，陆军又因派系成见不予接济。武汉军政府政事部长汤化龙给其弟弟，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镇冰的参谋官，汤芗铭送去劝降密信。汤芗铭随即在</w:t>
      </w:r>
      <w:proofErr w:type="gramStart"/>
      <w:r>
        <w:rPr>
          <w:rFonts w:hint="eastAsia"/>
        </w:rPr>
        <w:t>海容舰召集</w:t>
      </w:r>
      <w:proofErr w:type="gramEnd"/>
      <w:r>
        <w:rPr>
          <w:rFonts w:hint="eastAsia"/>
        </w:rPr>
        <w:t>各舰军官密谋起义，被各舰代表推为起义舰队临时司令。身为旗人的</w:t>
      </w:r>
      <w:proofErr w:type="gramStart"/>
      <w:r>
        <w:rPr>
          <w:rFonts w:hint="eastAsia"/>
        </w:rPr>
        <w:t>萨</w:t>
      </w:r>
      <w:proofErr w:type="gramEnd"/>
      <w:r>
        <w:rPr>
          <w:rFonts w:hint="eastAsia"/>
        </w:rPr>
        <w:t>镇冰进退两难，见军心已经动摇，悄然离舰去了上海。汤芗铭接管舰队指挥权后，开始协助革命军打击清军。图为汤芗铭。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由于大多数清朝基层海军官兵为粤、闽籍，和起义官兵是同学、同乡，主力舰艇起义后，清军残留各地的舰艇纷纷起义。图为九江军政府民政长林森说服海军起义。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24" w:name="OLE_LINK22"/>
      <w:bookmarkStart w:id="25" w:name="OLE_LINK23"/>
      <w:r>
        <w:rPr>
          <w:rFonts w:hint="eastAsia"/>
        </w:rPr>
        <w:t>清政府重建的海军，在清廷尚未垮台之时就已全部起义，成为革命党人手中一支重要的军事力量。图为起义海军士兵准备进攻南京。</w:t>
      </w:r>
      <w:bookmarkEnd w:id="24"/>
      <w:bookmarkEnd w:id="25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26" w:name="OLE_LINK24"/>
      <w:bookmarkStart w:id="27" w:name="OLE_LINK25"/>
      <w:r>
        <w:rPr>
          <w:rFonts w:hint="eastAsia"/>
        </w:rPr>
        <w:t>图为海军的</w:t>
      </w:r>
      <w:proofErr w:type="gramStart"/>
      <w:r>
        <w:rPr>
          <w:rFonts w:hint="eastAsia"/>
        </w:rPr>
        <w:t>舰载诺登飞</w:t>
      </w:r>
      <w:proofErr w:type="gramEnd"/>
      <w:r>
        <w:rPr>
          <w:rFonts w:hint="eastAsia"/>
        </w:rPr>
        <w:t>机关炮被拆卸上岸参加进攻南京。</w:t>
      </w:r>
      <w:bookmarkEnd w:id="26"/>
      <w:bookmarkEnd w:id="27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  <w:t>12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日，革命军在上海成立海军总司令部，公推程</w:t>
      </w:r>
      <w:proofErr w:type="gramStart"/>
      <w:r>
        <w:rPr>
          <w:rFonts w:hint="eastAsia"/>
        </w:rPr>
        <w:t>璧</w:t>
      </w:r>
      <w:proofErr w:type="gramEnd"/>
      <w:r>
        <w:rPr>
          <w:rFonts w:hint="eastAsia"/>
        </w:rPr>
        <w:t>光为海军总司令，黄钟英为副总司令，汤芗铭为巡洋舰司令长，此时清廷已解除载</w:t>
      </w:r>
      <w:proofErr w:type="gramStart"/>
      <w:r>
        <w:rPr>
          <w:rFonts w:hint="eastAsia"/>
        </w:rPr>
        <w:t>洵</w:t>
      </w:r>
      <w:proofErr w:type="gramEnd"/>
      <w:r>
        <w:rPr>
          <w:rFonts w:hint="eastAsia"/>
        </w:rPr>
        <w:t>海军大臣职务，由副大臣谭学衡出任末代海军大臣，却已经既没有海，也没有海军。</w:t>
      </w:r>
      <w:r>
        <w:rPr>
          <w:rFonts w:hint="eastAsia"/>
        </w:rPr>
        <w:t>1912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日，清帝逊位，中国长达两千年之久的君主专制制度宣告结束。图为汤芗铭率领的主力舰队正在北上进入渤海湾，清军最终无一舰出击。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28" w:name="OLE_LINK26"/>
      <w:bookmarkStart w:id="29" w:name="OLE_LINK27"/>
      <w:r>
        <w:rPr>
          <w:rFonts w:hint="eastAsia"/>
        </w:rPr>
        <w:t>清末海军的主力舰为“五海”，其中“海琛”、“海筹”、“海容”在革命后起义，</w:t>
      </w:r>
      <w:proofErr w:type="gramStart"/>
      <w:r>
        <w:rPr>
          <w:rFonts w:hint="eastAsia"/>
        </w:rPr>
        <w:t>“海天”舰则在</w:t>
      </w:r>
      <w:proofErr w:type="gramEnd"/>
      <w:r>
        <w:rPr>
          <w:rFonts w:hint="eastAsia"/>
        </w:rPr>
        <w:t>1904</w:t>
      </w:r>
      <w:r>
        <w:rPr>
          <w:rFonts w:hint="eastAsia"/>
        </w:rPr>
        <w:t>年触礁沉没。而最大的</w:t>
      </w:r>
      <w:proofErr w:type="gramStart"/>
      <w:r>
        <w:rPr>
          <w:rFonts w:hint="eastAsia"/>
        </w:rPr>
        <w:t>“海圻”舰则在</w:t>
      </w:r>
      <w:proofErr w:type="gramEnd"/>
      <w:r>
        <w:rPr>
          <w:rFonts w:hint="eastAsia"/>
        </w:rPr>
        <w:t>辛亥革命发生时，由巡洋舰队统领程璧光率领，以大清海军战舰的身份出访，参加英国国王乔治五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加冕</w:t>
      </w:r>
      <w:proofErr w:type="gramStart"/>
      <w:r>
        <w:rPr>
          <w:rFonts w:hint="eastAsia"/>
        </w:rPr>
        <w:t>阅舰礼</w:t>
      </w:r>
      <w:proofErr w:type="gramEnd"/>
      <w:r>
        <w:rPr>
          <w:rFonts w:hint="eastAsia"/>
        </w:rPr>
        <w:t>。图为“海圻”舰出访期间停泊美国纽约。</w:t>
      </w:r>
      <w:bookmarkEnd w:id="28"/>
      <w:bookmarkEnd w:id="29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纽约媒体发现，“海圻”</w:t>
      </w:r>
      <w:proofErr w:type="gramStart"/>
      <w:r>
        <w:rPr>
          <w:rFonts w:hint="eastAsia"/>
        </w:rPr>
        <w:t>舰所有</w:t>
      </w:r>
      <w:proofErr w:type="gramEnd"/>
      <w:r>
        <w:rPr>
          <w:rFonts w:hint="eastAsia"/>
        </w:rPr>
        <w:t>海军官兵脑后，清代中国人特有的那根辫子已荡然无存。原来，早在“海圻”离开上海之前，经报请清廷，舰上的军官就已全部剪除了发辫。“海圻”舰也成为了满清政府海军中的唯一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艘全舰官兵都剪掉辫子的军舰。图为剪掉辫子的“海圻”舰士兵出席纽约官方举办的欢迎仪式。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龙旗舰队的倒戈：清廷寄予厚望的再造海军起义革命</w:t>
      </w:r>
      <w:r>
        <w:rPr>
          <w:rFonts w:hint="eastAsia"/>
        </w:rPr>
        <w:t>(</w:t>
      </w:r>
      <w:r>
        <w:rPr>
          <w:rFonts w:hint="eastAsia"/>
        </w:rPr>
        <w:t>组图</w:t>
      </w:r>
      <w:r>
        <w:rPr>
          <w:rFonts w:hint="eastAsia"/>
        </w:rPr>
        <w:t>)</w:t>
      </w:r>
      <w:r>
        <w:rPr>
          <w:rFonts w:hint="eastAsia"/>
        </w:rPr>
        <w:br/>
      </w:r>
      <w:r>
        <w:rPr>
          <w:rFonts w:hint="eastAsia"/>
        </w:rPr>
        <w:br/>
      </w:r>
      <w:bookmarkStart w:id="30" w:name="OLE_LINK28"/>
      <w:bookmarkStart w:id="31" w:name="OLE_LINK29"/>
      <w:r>
        <w:rPr>
          <w:rFonts w:hint="eastAsia"/>
        </w:rPr>
        <w:lastRenderedPageBreak/>
        <w:t>身为孙中山的同乡老友，程璧光在得到革命消息之后经过商讨，召集全舰官兵，下令“革命者站右舷，不愿者站左舷”，结果全舰官兵、连同访美时纽约造船厂厂长赠送的“舰猫”均站到右舷。</w:t>
      </w:r>
      <w:r>
        <w:rPr>
          <w:rFonts w:hint="eastAsia"/>
        </w:rPr>
        <w:t>1912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日，远在英国的“海圻”舰举行易帜仪式，降下清朝黄龙旗，升起民国五色旗。</w:t>
      </w:r>
      <w:r>
        <w:rPr>
          <w:rFonts w:hint="eastAsia"/>
        </w:rPr>
        <w:t>1912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月，历经</w:t>
      </w:r>
      <w:r>
        <w:rPr>
          <w:rFonts w:hint="eastAsia"/>
        </w:rPr>
        <w:t>30850</w:t>
      </w:r>
      <w:r>
        <w:rPr>
          <w:rFonts w:hint="eastAsia"/>
        </w:rPr>
        <w:t>海里航程的“海圻”</w:t>
      </w:r>
      <w:proofErr w:type="gramStart"/>
      <w:r>
        <w:rPr>
          <w:rFonts w:hint="eastAsia"/>
        </w:rPr>
        <w:t>舰回到</w:t>
      </w:r>
      <w:proofErr w:type="gramEnd"/>
      <w:r>
        <w:rPr>
          <w:rFonts w:hint="eastAsia"/>
        </w:rPr>
        <w:t>出发港上海，此时的中国大地已不再是帝制时代。</w:t>
      </w:r>
      <w:bookmarkEnd w:id="0"/>
      <w:bookmarkEnd w:id="1"/>
      <w:bookmarkEnd w:id="2"/>
      <w:bookmarkEnd w:id="3"/>
      <w:bookmarkEnd w:id="4"/>
      <w:bookmarkEnd w:id="30"/>
      <w:bookmarkEnd w:id="31"/>
    </w:p>
    <w:sectPr w:rsidR="001D1935" w:rsidRPr="00C13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83DD1" w14:textId="77777777" w:rsidR="002D0A55" w:rsidRDefault="002D0A55" w:rsidP="00AF1D43">
      <w:r>
        <w:separator/>
      </w:r>
    </w:p>
  </w:endnote>
  <w:endnote w:type="continuationSeparator" w:id="0">
    <w:p w14:paraId="18A9EDF3" w14:textId="77777777" w:rsidR="002D0A55" w:rsidRDefault="002D0A55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968D0" w14:textId="77777777" w:rsidR="002D0A55" w:rsidRDefault="002D0A55" w:rsidP="00AF1D43">
      <w:r>
        <w:separator/>
      </w:r>
    </w:p>
  </w:footnote>
  <w:footnote w:type="continuationSeparator" w:id="0">
    <w:p w14:paraId="218AC885" w14:textId="77777777" w:rsidR="002D0A55" w:rsidRDefault="002D0A55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180B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935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1F05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C9F"/>
    <w:rsid w:val="002B7EFF"/>
    <w:rsid w:val="002C07F2"/>
    <w:rsid w:val="002C11B9"/>
    <w:rsid w:val="002C176A"/>
    <w:rsid w:val="002C2573"/>
    <w:rsid w:val="002C2C0C"/>
    <w:rsid w:val="002C2D68"/>
    <w:rsid w:val="002C32C3"/>
    <w:rsid w:val="002C4779"/>
    <w:rsid w:val="002C4FBE"/>
    <w:rsid w:val="002D0A55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3272"/>
    <w:rsid w:val="002E3502"/>
    <w:rsid w:val="002E3525"/>
    <w:rsid w:val="002E4036"/>
    <w:rsid w:val="002E4636"/>
    <w:rsid w:val="002E47BA"/>
    <w:rsid w:val="002E4E5D"/>
    <w:rsid w:val="002E5653"/>
    <w:rsid w:val="002E5D4C"/>
    <w:rsid w:val="002F14EC"/>
    <w:rsid w:val="002F1980"/>
    <w:rsid w:val="002F4718"/>
    <w:rsid w:val="002F6EFF"/>
    <w:rsid w:val="00301034"/>
    <w:rsid w:val="00301579"/>
    <w:rsid w:val="0030396A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423A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4FBA"/>
    <w:rsid w:val="003C59CC"/>
    <w:rsid w:val="003C5AD5"/>
    <w:rsid w:val="003C73D1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21CA"/>
    <w:rsid w:val="003E60AB"/>
    <w:rsid w:val="003E6D5E"/>
    <w:rsid w:val="003F10A0"/>
    <w:rsid w:val="003F17F0"/>
    <w:rsid w:val="003F1E19"/>
    <w:rsid w:val="003F3157"/>
    <w:rsid w:val="003F357D"/>
    <w:rsid w:val="003F395E"/>
    <w:rsid w:val="003F4401"/>
    <w:rsid w:val="003F5BFF"/>
    <w:rsid w:val="003F6DB0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04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6AD5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6C11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8BD"/>
    <w:rsid w:val="00667CF0"/>
    <w:rsid w:val="00671725"/>
    <w:rsid w:val="00671CA2"/>
    <w:rsid w:val="00671FF6"/>
    <w:rsid w:val="0067305A"/>
    <w:rsid w:val="0067341D"/>
    <w:rsid w:val="00674100"/>
    <w:rsid w:val="00674399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08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5A48"/>
    <w:rsid w:val="006A7344"/>
    <w:rsid w:val="006A78C5"/>
    <w:rsid w:val="006B0969"/>
    <w:rsid w:val="006B112C"/>
    <w:rsid w:val="006B1632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3482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BD1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3F4E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2E05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122A"/>
    <w:rsid w:val="007B1865"/>
    <w:rsid w:val="007B1A8D"/>
    <w:rsid w:val="007B3184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55D0"/>
    <w:rsid w:val="007F5A25"/>
    <w:rsid w:val="007F7B37"/>
    <w:rsid w:val="007F7F9D"/>
    <w:rsid w:val="0080162F"/>
    <w:rsid w:val="00801F0B"/>
    <w:rsid w:val="00802232"/>
    <w:rsid w:val="00802665"/>
    <w:rsid w:val="00804EB0"/>
    <w:rsid w:val="0080518B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CD"/>
    <w:rsid w:val="00864108"/>
    <w:rsid w:val="0086448D"/>
    <w:rsid w:val="00865892"/>
    <w:rsid w:val="00866B27"/>
    <w:rsid w:val="00867A79"/>
    <w:rsid w:val="008734A1"/>
    <w:rsid w:val="0087434E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17D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0A9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3F3"/>
    <w:rsid w:val="0096082A"/>
    <w:rsid w:val="00960D7B"/>
    <w:rsid w:val="00961510"/>
    <w:rsid w:val="00961C63"/>
    <w:rsid w:val="009639B7"/>
    <w:rsid w:val="00963B50"/>
    <w:rsid w:val="00964372"/>
    <w:rsid w:val="0096674C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F2"/>
    <w:rsid w:val="009929D1"/>
    <w:rsid w:val="00994442"/>
    <w:rsid w:val="009958A5"/>
    <w:rsid w:val="00996EBC"/>
    <w:rsid w:val="0099704D"/>
    <w:rsid w:val="0099786C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0BDA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766D"/>
    <w:rsid w:val="009E7939"/>
    <w:rsid w:val="009E7968"/>
    <w:rsid w:val="009F0188"/>
    <w:rsid w:val="009F11A6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8046A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79B9"/>
    <w:rsid w:val="00B67A57"/>
    <w:rsid w:val="00B67BF8"/>
    <w:rsid w:val="00B70366"/>
    <w:rsid w:val="00B725B3"/>
    <w:rsid w:val="00B72AA6"/>
    <w:rsid w:val="00B72F51"/>
    <w:rsid w:val="00B75775"/>
    <w:rsid w:val="00B7582E"/>
    <w:rsid w:val="00B761BF"/>
    <w:rsid w:val="00B764A6"/>
    <w:rsid w:val="00B77439"/>
    <w:rsid w:val="00B80732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3AA2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56A"/>
    <w:rsid w:val="00C62EA2"/>
    <w:rsid w:val="00C63040"/>
    <w:rsid w:val="00C63A6E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5851"/>
    <w:rsid w:val="00D263F9"/>
    <w:rsid w:val="00D26A5C"/>
    <w:rsid w:val="00D27631"/>
    <w:rsid w:val="00D27E1B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1BF9"/>
    <w:rsid w:val="00D44718"/>
    <w:rsid w:val="00D45749"/>
    <w:rsid w:val="00D4732A"/>
    <w:rsid w:val="00D5009E"/>
    <w:rsid w:val="00D505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3DC"/>
    <w:rsid w:val="00D8396F"/>
    <w:rsid w:val="00D83B6F"/>
    <w:rsid w:val="00D83BD2"/>
    <w:rsid w:val="00D85E6E"/>
    <w:rsid w:val="00D86986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5EAE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16D02-2107-4650-8B98-69376D91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850</Words>
  <Characters>4848</Characters>
  <Application>Microsoft Office Word</Application>
  <DocSecurity>0</DocSecurity>
  <Lines>40</Lines>
  <Paragraphs>11</Paragraphs>
  <ScaleCrop>false</ScaleCrop>
  <Company>Hewlett-Packard</Company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3</cp:revision>
  <cp:lastPrinted>2012-12-30T00:18:00Z</cp:lastPrinted>
  <dcterms:created xsi:type="dcterms:W3CDTF">2013-05-29T03:45:00Z</dcterms:created>
  <dcterms:modified xsi:type="dcterms:W3CDTF">2013-05-29T04:08:00Z</dcterms:modified>
</cp:coreProperties>
</file>